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360"/>
          <w:tab w:val="left" w:pos="540"/>
          <w:tab w:val="left" w:pos="720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bCs/>
          <w:color w:val="auto"/>
          <w:sz w:val="21"/>
          <w:szCs w:val="21"/>
          <w:lang w:val="en-US" w:eastAsia="zh-CN"/>
        </w:rPr>
      </w:pPr>
      <w:bookmarkStart w:id="0" w:name="_Toc10260_WPSOffice_Level1"/>
      <w:r>
        <w:rPr>
          <w:rFonts w:hint="eastAsia" w:ascii="黑体" w:hAnsi="黑体" w:eastAsia="黑体" w:cs="黑体"/>
          <w:b w:val="0"/>
          <w:bCs/>
          <w:color w:val="auto"/>
          <w:sz w:val="21"/>
          <w:szCs w:val="21"/>
          <w:lang w:eastAsia="zh-CN"/>
        </w:rPr>
        <w:t>附件</w:t>
      </w:r>
      <w:r>
        <w:rPr>
          <w:rFonts w:hint="eastAsia" w:ascii="黑体" w:hAnsi="黑体" w:eastAsia="黑体" w:cs="黑体"/>
          <w:b w:val="0"/>
          <w:bCs/>
          <w:color w:val="auto"/>
          <w:sz w:val="21"/>
          <w:szCs w:val="21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tabs>
          <w:tab w:val="left" w:pos="360"/>
          <w:tab w:val="left" w:pos="540"/>
          <w:tab w:val="left" w:pos="720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b w:val="0"/>
          <w:bCs/>
          <w:snapToGrid w:val="0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xx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eastAsia="zh-CN"/>
        </w:rPr>
        <w:t>学院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xx届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本科</w:t>
      </w:r>
      <w:r>
        <w:rPr>
          <w:rFonts w:hint="eastAsia" w:ascii="黑体" w:hAnsi="黑体" w:eastAsia="黑体" w:cs="黑体"/>
          <w:b w:val="0"/>
          <w:bCs/>
          <w:snapToGrid w:val="0"/>
          <w:color w:val="auto"/>
          <w:kern w:val="0"/>
          <w:sz w:val="32"/>
          <w:szCs w:val="32"/>
        </w:rPr>
        <w:t>毕业论文（设计）工作总结提纲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20" w:firstLineChars="200"/>
        <w:textAlignment w:val="auto"/>
        <w:rPr>
          <w:rFonts w:hint="eastAsia" w:ascii="宋体" w:hAnsi="宋体" w:eastAsia="宋体" w:cs="宋体"/>
          <w:spacing w:val="10"/>
          <w:sz w:val="24"/>
        </w:rPr>
      </w:pPr>
      <w:r>
        <w:rPr>
          <w:rFonts w:hint="eastAsia" w:ascii="宋体" w:hAnsi="宋体" w:eastAsia="宋体" w:cs="宋体"/>
          <w:spacing w:val="10"/>
          <w:sz w:val="24"/>
        </w:rPr>
        <w:t>为积累工作经验，总结工作成效，及时发现存在的问题和不足，客观评价毕业论文（设计）工作，提出改进毕业论文（设计）工作的方向、措施及建议，更好的规范管理程序，促进毕业论文（设计）工作的健康发展和学生实践能力的整体提高，要求各</w:t>
      </w:r>
      <w:r>
        <w:rPr>
          <w:rFonts w:hint="eastAsia" w:ascii="宋体" w:hAnsi="宋体" w:eastAsia="宋体" w:cs="宋体"/>
          <w:spacing w:val="10"/>
          <w:sz w:val="24"/>
          <w:lang w:eastAsia="zh-CN"/>
        </w:rPr>
        <w:t>学院</w:t>
      </w:r>
      <w:r>
        <w:rPr>
          <w:rFonts w:hint="eastAsia" w:ascii="宋体" w:hAnsi="宋体" w:eastAsia="宋体" w:cs="宋体"/>
          <w:spacing w:val="10"/>
          <w:sz w:val="24"/>
        </w:rPr>
        <w:t>每学年对本科毕业论文（设计）工作进行全面总结，为今后的工作提供重要依据。总结提纲如下：</w:t>
      </w:r>
    </w:p>
    <w:p>
      <w:pPr>
        <w:spacing w:line="360" w:lineRule="auto"/>
        <w:ind w:firstLine="520" w:firstLineChars="200"/>
        <w:rPr>
          <w:rFonts w:hint="eastAsia" w:ascii="宋体" w:hAnsi="宋体" w:eastAsia="宋体" w:cs="宋体"/>
          <w:spacing w:val="10"/>
          <w:sz w:val="24"/>
        </w:rPr>
      </w:pPr>
      <w:r>
        <w:rPr>
          <w:rFonts w:hint="eastAsia" w:ascii="宋体" w:hAnsi="宋体" w:eastAsia="宋体" w:cs="宋体"/>
          <w:spacing w:val="10"/>
          <w:sz w:val="24"/>
        </w:rPr>
        <w:t>一、本届本科毕业论文（设计）工作概况（毕业生总人数、各专业毕业生人数、实验性论文和综述性论文的比例、论文成绩优、良、中、差比例）。</w:t>
      </w:r>
      <w:bookmarkStart w:id="1" w:name="_GoBack"/>
      <w:bookmarkEnd w:id="1"/>
    </w:p>
    <w:p>
      <w:pPr>
        <w:spacing w:line="360" w:lineRule="auto"/>
        <w:ind w:firstLine="520" w:firstLineChars="200"/>
        <w:rPr>
          <w:rFonts w:hint="eastAsia" w:ascii="宋体" w:hAnsi="宋体" w:eastAsia="宋体" w:cs="宋体"/>
          <w:spacing w:val="10"/>
          <w:sz w:val="24"/>
          <w:lang w:eastAsia="zh-CN"/>
        </w:rPr>
      </w:pPr>
      <w:r>
        <w:rPr>
          <w:rFonts w:hint="eastAsia" w:ascii="宋体" w:hAnsi="宋体" w:eastAsia="宋体" w:cs="宋体"/>
          <w:spacing w:val="10"/>
          <w:sz w:val="24"/>
        </w:rPr>
        <w:t>二、作了哪些改革的尝试，具体做法与效果如何</w:t>
      </w:r>
      <w:r>
        <w:rPr>
          <w:rFonts w:hint="eastAsia" w:ascii="宋体" w:hAnsi="宋体" w:cs="宋体"/>
          <w:spacing w:val="10"/>
          <w:sz w:val="24"/>
          <w:lang w:eastAsia="zh-CN"/>
        </w:rPr>
        <w:t>。</w:t>
      </w:r>
    </w:p>
    <w:p>
      <w:pPr>
        <w:spacing w:line="360" w:lineRule="auto"/>
        <w:ind w:firstLine="520" w:firstLineChars="200"/>
        <w:rPr>
          <w:rFonts w:hint="eastAsia" w:ascii="宋体" w:hAnsi="宋体" w:eastAsia="宋体" w:cs="宋体"/>
          <w:spacing w:val="10"/>
          <w:sz w:val="24"/>
          <w:lang w:eastAsia="zh-CN"/>
        </w:rPr>
      </w:pPr>
      <w:r>
        <w:rPr>
          <w:rFonts w:hint="eastAsia" w:ascii="宋体" w:hAnsi="宋体" w:eastAsia="宋体" w:cs="宋体"/>
          <w:spacing w:val="10"/>
          <w:sz w:val="24"/>
        </w:rPr>
        <w:t>三、本届本科毕业论文（设计）是否达到教学要求，对巩固学生的基础理论、专业知识，加强基本技能训练、计算机能力培养和科学素质塑造等方面效果如何</w:t>
      </w:r>
      <w:r>
        <w:rPr>
          <w:rFonts w:hint="eastAsia" w:ascii="宋体" w:hAnsi="宋体" w:cs="宋体"/>
          <w:spacing w:val="10"/>
          <w:sz w:val="24"/>
          <w:lang w:eastAsia="zh-CN"/>
        </w:rPr>
        <w:t>。</w:t>
      </w:r>
    </w:p>
    <w:p>
      <w:pPr>
        <w:spacing w:line="360" w:lineRule="auto"/>
        <w:ind w:firstLine="520" w:firstLineChars="200"/>
        <w:rPr>
          <w:rFonts w:hint="eastAsia" w:ascii="宋体" w:hAnsi="宋体" w:eastAsia="宋体" w:cs="宋体"/>
          <w:spacing w:val="10"/>
          <w:sz w:val="24"/>
          <w:lang w:eastAsia="zh-CN"/>
        </w:rPr>
      </w:pPr>
      <w:r>
        <w:rPr>
          <w:rFonts w:hint="eastAsia" w:ascii="宋体" w:hAnsi="宋体" w:eastAsia="宋体" w:cs="宋体"/>
          <w:spacing w:val="10"/>
          <w:sz w:val="24"/>
        </w:rPr>
        <w:t>四、学生的文献检索和综述能力如何</w:t>
      </w:r>
      <w:r>
        <w:rPr>
          <w:rFonts w:hint="eastAsia" w:ascii="宋体" w:hAnsi="宋体" w:cs="宋体"/>
          <w:spacing w:val="10"/>
          <w:sz w:val="24"/>
          <w:lang w:eastAsia="zh-CN"/>
        </w:rPr>
        <w:t>。</w:t>
      </w:r>
    </w:p>
    <w:p>
      <w:pPr>
        <w:spacing w:line="360" w:lineRule="auto"/>
        <w:ind w:firstLine="520" w:firstLineChars="200"/>
        <w:rPr>
          <w:rFonts w:hint="eastAsia" w:ascii="宋体" w:hAnsi="宋体" w:eastAsia="宋体" w:cs="宋体"/>
          <w:spacing w:val="10"/>
          <w:sz w:val="24"/>
          <w:lang w:eastAsia="zh-CN"/>
        </w:rPr>
      </w:pPr>
      <w:r>
        <w:rPr>
          <w:rFonts w:hint="eastAsia" w:ascii="宋体" w:hAnsi="宋体" w:eastAsia="宋体" w:cs="宋体"/>
          <w:spacing w:val="10"/>
          <w:sz w:val="24"/>
        </w:rPr>
        <w:t>五、在选题上有何改进</w:t>
      </w:r>
      <w:r>
        <w:rPr>
          <w:rFonts w:hint="eastAsia" w:ascii="宋体" w:hAnsi="宋体" w:cs="宋体"/>
          <w:spacing w:val="10"/>
          <w:sz w:val="24"/>
          <w:lang w:eastAsia="zh-CN"/>
        </w:rPr>
        <w:t>，</w:t>
      </w:r>
      <w:r>
        <w:rPr>
          <w:rFonts w:hint="eastAsia" w:ascii="宋体" w:hAnsi="宋体" w:eastAsia="宋体" w:cs="宋体"/>
          <w:spacing w:val="10"/>
          <w:sz w:val="24"/>
        </w:rPr>
        <w:t>怎样注意从本专业的培养目标出发，在满足教学基本要求的情况下结合生产、科研实际</w:t>
      </w:r>
      <w:r>
        <w:rPr>
          <w:rFonts w:hint="eastAsia" w:ascii="宋体" w:hAnsi="宋体" w:cs="宋体"/>
          <w:spacing w:val="10"/>
          <w:sz w:val="24"/>
          <w:lang w:eastAsia="zh-CN"/>
        </w:rPr>
        <w:t>。</w:t>
      </w:r>
    </w:p>
    <w:p>
      <w:pPr>
        <w:pStyle w:val="2"/>
        <w:ind w:firstLine="52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六、在提高学生的创新意识、创新精神和创造能力方面成效如何？怎样注意发挥学生的主动性与积极性，保护和支持学生的探索精神</w:t>
      </w:r>
      <w:r>
        <w:rPr>
          <w:rFonts w:hint="eastAsia" w:cs="宋体"/>
          <w:sz w:val="24"/>
          <w:lang w:eastAsia="zh-CN"/>
        </w:rPr>
        <w:t>。</w:t>
      </w:r>
    </w:p>
    <w:p>
      <w:pPr>
        <w:spacing w:line="360" w:lineRule="auto"/>
        <w:ind w:firstLine="520" w:firstLineChars="200"/>
        <w:rPr>
          <w:rFonts w:hint="eastAsia" w:ascii="宋体" w:hAnsi="宋体" w:eastAsia="宋体" w:cs="宋体"/>
          <w:spacing w:val="10"/>
          <w:sz w:val="24"/>
          <w:lang w:eastAsia="zh-CN"/>
        </w:rPr>
      </w:pPr>
      <w:r>
        <w:rPr>
          <w:rFonts w:hint="eastAsia" w:ascii="宋体" w:hAnsi="宋体" w:eastAsia="宋体" w:cs="宋体"/>
          <w:spacing w:val="10"/>
          <w:sz w:val="24"/>
        </w:rPr>
        <w:t>七、从本科毕业论文（设计）教学环节中反映出本专业以及我院本科教育教学质量如何</w:t>
      </w:r>
      <w:r>
        <w:rPr>
          <w:rFonts w:hint="eastAsia" w:ascii="宋体" w:hAnsi="宋体" w:cs="宋体"/>
          <w:spacing w:val="10"/>
          <w:sz w:val="24"/>
          <w:lang w:eastAsia="zh-CN"/>
        </w:rPr>
        <w:t>。</w:t>
      </w:r>
      <w:r>
        <w:rPr>
          <w:rFonts w:hint="eastAsia" w:ascii="宋体" w:hAnsi="宋体" w:eastAsia="宋体" w:cs="宋体"/>
          <w:spacing w:val="10"/>
          <w:sz w:val="24"/>
        </w:rPr>
        <w:t>学生的基础理论、专业知识、实践能力、计算机应用能力以及独立工作能力如何</w:t>
      </w:r>
      <w:r>
        <w:rPr>
          <w:rFonts w:hint="eastAsia" w:ascii="宋体" w:hAnsi="宋体" w:cs="宋体"/>
          <w:spacing w:val="10"/>
          <w:sz w:val="24"/>
          <w:lang w:eastAsia="zh-CN"/>
        </w:rPr>
        <w:t>，</w:t>
      </w:r>
      <w:r>
        <w:rPr>
          <w:rFonts w:hint="eastAsia" w:ascii="宋体" w:hAnsi="宋体" w:eastAsia="宋体" w:cs="宋体"/>
          <w:spacing w:val="10"/>
          <w:sz w:val="24"/>
        </w:rPr>
        <w:t>主要存在哪些薄弱环节</w:t>
      </w:r>
      <w:r>
        <w:rPr>
          <w:rFonts w:hint="eastAsia" w:ascii="宋体" w:hAnsi="宋体" w:cs="宋体"/>
          <w:spacing w:val="10"/>
          <w:sz w:val="24"/>
          <w:lang w:eastAsia="zh-CN"/>
        </w:rPr>
        <w:t>。</w:t>
      </w:r>
    </w:p>
    <w:p>
      <w:pPr>
        <w:spacing w:line="360" w:lineRule="auto"/>
        <w:ind w:firstLine="520" w:firstLineChars="200"/>
        <w:rPr>
          <w:rFonts w:hint="eastAsia" w:ascii="宋体" w:hAnsi="宋体" w:eastAsia="宋体" w:cs="宋体"/>
          <w:spacing w:val="10"/>
          <w:sz w:val="24"/>
          <w:lang w:eastAsia="zh-CN"/>
        </w:rPr>
      </w:pPr>
      <w:r>
        <w:rPr>
          <w:rFonts w:hint="eastAsia" w:ascii="宋体" w:hAnsi="宋体" w:eastAsia="宋体" w:cs="宋体"/>
          <w:spacing w:val="10"/>
          <w:sz w:val="24"/>
        </w:rPr>
        <w:t>八、本届本科毕业论文（设计）水平和质量如何评价，有哪些突出成果</w:t>
      </w:r>
      <w:r>
        <w:rPr>
          <w:rFonts w:hint="eastAsia" w:ascii="宋体" w:hAnsi="宋体" w:cs="宋体"/>
          <w:spacing w:val="10"/>
          <w:sz w:val="24"/>
          <w:lang w:eastAsia="zh-CN"/>
        </w:rPr>
        <w:t>。</w:t>
      </w:r>
    </w:p>
    <w:p>
      <w:pPr>
        <w:spacing w:line="360" w:lineRule="auto"/>
        <w:ind w:firstLine="520" w:firstLineChars="200"/>
        <w:rPr>
          <w:rFonts w:hint="eastAsia" w:ascii="宋体" w:hAnsi="宋体" w:eastAsia="宋体" w:cs="宋体"/>
          <w:spacing w:val="10"/>
          <w:sz w:val="24"/>
        </w:rPr>
      </w:pPr>
      <w:r>
        <w:rPr>
          <w:rFonts w:hint="eastAsia" w:ascii="宋体" w:hAnsi="宋体" w:eastAsia="宋体" w:cs="宋体"/>
          <w:spacing w:val="10"/>
          <w:sz w:val="24"/>
        </w:rPr>
        <w:t>九、</w:t>
      </w:r>
      <w:r>
        <w:rPr>
          <w:rFonts w:hint="eastAsia" w:ascii="宋体" w:hAnsi="宋体" w:eastAsia="宋体" w:cs="宋体"/>
          <w:sz w:val="24"/>
        </w:rPr>
        <w:t>学生和指导教师中的典型事例。</w:t>
      </w:r>
    </w:p>
    <w:p>
      <w:pPr>
        <w:spacing w:line="360" w:lineRule="auto"/>
        <w:ind w:firstLine="52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pacing w:val="10"/>
          <w:sz w:val="24"/>
        </w:rPr>
        <w:t>十、改革毕业论文以及相关教学工作的意见和建议。</w:t>
      </w:r>
    </w:p>
    <w:p>
      <w:pPr>
        <w:spacing w:line="360" w:lineRule="auto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/>
          <w:bCs w:val="0"/>
          <w:color w:val="FF0000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b/>
          <w:bCs w:val="0"/>
          <w:color w:val="FF0000"/>
          <w:sz w:val="24"/>
          <w:lang w:val="en-US" w:eastAsia="zh-CN"/>
        </w:rPr>
        <w:t>小四号宋体，1.5倍行距</w:t>
      </w:r>
      <w:r>
        <w:rPr>
          <w:rFonts w:hint="eastAsia" w:ascii="宋体" w:hAnsi="宋体" w:eastAsia="宋体" w:cs="宋体"/>
          <w:b/>
          <w:bCs w:val="0"/>
          <w:color w:val="FF0000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bCs/>
          <w:sz w:val="24"/>
          <w:lang w:eastAsia="zh-CN"/>
        </w:rPr>
        <w:t>学院负责人</w:t>
      </w:r>
      <w:r>
        <w:rPr>
          <w:rFonts w:hint="eastAsia" w:ascii="宋体" w:hAnsi="宋体" w:eastAsia="宋体" w:cs="宋体"/>
          <w:bCs/>
          <w:sz w:val="24"/>
        </w:rPr>
        <w:t>（签字）：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 xml:space="preserve">                                              （盖章）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</w:rPr>
        <w:t xml:space="preserve">                                                  </w:t>
      </w:r>
      <w:r>
        <w:rPr>
          <w:rFonts w:hint="eastAsia" w:ascii="宋体" w:hAnsi="宋体" w:cs="宋体"/>
          <w:bCs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sz w:val="24"/>
        </w:rPr>
        <w:t xml:space="preserve">年 </w:t>
      </w:r>
      <w:r>
        <w:rPr>
          <w:rFonts w:hint="eastAsia" w:ascii="宋体" w:hAnsi="宋体" w:cs="宋体"/>
          <w:bCs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sz w:val="24"/>
        </w:rPr>
        <w:t xml:space="preserve">月 </w:t>
      </w:r>
      <w:r>
        <w:rPr>
          <w:rFonts w:hint="eastAsia" w:ascii="宋体" w:hAnsi="宋体" w:cs="宋体"/>
          <w:bCs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sz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8F1E97"/>
    <w:rsid w:val="0DB6441C"/>
    <w:rsid w:val="0FB544CF"/>
    <w:rsid w:val="11C83FC4"/>
    <w:rsid w:val="12C36233"/>
    <w:rsid w:val="16370AA6"/>
    <w:rsid w:val="33343C14"/>
    <w:rsid w:val="41AA4EFA"/>
    <w:rsid w:val="47A15A34"/>
    <w:rsid w:val="50836483"/>
    <w:rsid w:val="51B8388C"/>
    <w:rsid w:val="55D745FF"/>
    <w:rsid w:val="55EE138F"/>
    <w:rsid w:val="58E54ACD"/>
    <w:rsid w:val="64CD6D95"/>
    <w:rsid w:val="75054C39"/>
    <w:rsid w:val="79CF683E"/>
    <w:rsid w:val="7FBA2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line="360" w:lineRule="auto"/>
      <w:ind w:firstLine="460" w:firstLineChars="200"/>
    </w:pPr>
    <w:rPr>
      <w:rFonts w:ascii="宋体" w:hAnsi="宋体"/>
      <w:spacing w:val="1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AYXY</dc:creator>
  <cp:lastModifiedBy>吉吉</cp:lastModifiedBy>
  <dcterms:modified xsi:type="dcterms:W3CDTF">2020-04-28T07:30:32Z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  <property fmtid="{D5CDD505-2E9C-101B-9397-08002B2CF9AE}" pid="3" name="KSORubyTemplateID" linkTarget="0">
    <vt:lpwstr>6</vt:lpwstr>
  </property>
</Properties>
</file>